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90" w:rsidRDefault="00C86890" w:rsidP="009359A2">
      <w:pPr>
        <w:pStyle w:val="NoSpacing"/>
        <w:rPr>
          <w:b/>
        </w:rPr>
      </w:pPr>
      <w:r>
        <w:rPr>
          <w:b/>
        </w:rPr>
        <w:t>MPA Newsletter, Winter 2015</w:t>
      </w:r>
    </w:p>
    <w:p w:rsidR="00C86890" w:rsidRDefault="00C86890" w:rsidP="009359A2">
      <w:pPr>
        <w:pStyle w:val="NoSpacing"/>
        <w:rPr>
          <w:b/>
        </w:rPr>
      </w:pPr>
    </w:p>
    <w:p w:rsidR="005706E3" w:rsidRDefault="005706E3" w:rsidP="009359A2">
      <w:pPr>
        <w:pStyle w:val="NoSpacing"/>
        <w:rPr>
          <w:b/>
        </w:rPr>
      </w:pPr>
      <w:r>
        <w:rPr>
          <w:b/>
        </w:rPr>
        <w:t>NOTES OF A PSYCHOLOGY WATCHER</w:t>
      </w:r>
    </w:p>
    <w:p w:rsidR="005706E3" w:rsidRDefault="005706E3" w:rsidP="009359A2">
      <w:pPr>
        <w:pStyle w:val="NoSpacing"/>
        <w:rPr>
          <w:b/>
        </w:rPr>
      </w:pPr>
    </w:p>
    <w:p w:rsidR="00C86890" w:rsidRPr="00C86890" w:rsidRDefault="00C86890" w:rsidP="009359A2">
      <w:pPr>
        <w:pStyle w:val="NoSpacing"/>
        <w:rPr>
          <w:b/>
          <w:i/>
        </w:rPr>
      </w:pPr>
      <w:r>
        <w:rPr>
          <w:b/>
          <w:i/>
        </w:rPr>
        <w:t>Steven J. Ceresnie, Ph.D.</w:t>
      </w:r>
    </w:p>
    <w:p w:rsidR="00C86890" w:rsidRDefault="00C86890" w:rsidP="009359A2">
      <w:pPr>
        <w:pStyle w:val="NoSpacing"/>
        <w:rPr>
          <w:b/>
        </w:rPr>
      </w:pPr>
    </w:p>
    <w:p w:rsidR="005C379D" w:rsidRPr="000E6934" w:rsidRDefault="005706E3" w:rsidP="004D1F36">
      <w:pPr>
        <w:pStyle w:val="NoSpacing"/>
        <w:jc w:val="both"/>
      </w:pPr>
      <w:r>
        <w:rPr>
          <w:b/>
        </w:rPr>
        <w:t xml:space="preserve">Book Review:  </w:t>
      </w:r>
      <w:r>
        <w:t>Lieberman</w:t>
      </w:r>
      <w:r w:rsidR="005C379D">
        <w:t xml:space="preserve"> MD</w:t>
      </w:r>
      <w:r>
        <w:t xml:space="preserve">, Jeffrey A. with Ogi Ogas. </w:t>
      </w:r>
      <w:r>
        <w:rPr>
          <w:i/>
        </w:rPr>
        <w:t xml:space="preserve">Shrinks. The Untold Story of Psychiatry. </w:t>
      </w:r>
      <w:r>
        <w:t xml:space="preserve">New York:  Little, Brown and Company, 2015. </w:t>
      </w:r>
    </w:p>
    <w:p w:rsidR="00193A28" w:rsidRPr="005706E3" w:rsidRDefault="00193A28" w:rsidP="004D1F36">
      <w:pPr>
        <w:pStyle w:val="NoSpacing"/>
        <w:jc w:val="both"/>
      </w:pPr>
    </w:p>
    <w:p w:rsidR="004B7DB4" w:rsidRPr="00994E6D" w:rsidRDefault="000B7D38" w:rsidP="004D1F36">
      <w:pPr>
        <w:pStyle w:val="NoSpacing"/>
        <w:jc w:val="both"/>
        <w:rPr>
          <w:i/>
        </w:rPr>
      </w:pPr>
      <w:r>
        <w:tab/>
        <w:t>Jeffrey Lieberman</w:t>
      </w:r>
      <w:r w:rsidR="00B679E7">
        <w:t>, M.D.</w:t>
      </w:r>
      <w:r>
        <w:t xml:space="preserve"> has a</w:t>
      </w:r>
      <w:r w:rsidR="000E6934">
        <w:t>n important</w:t>
      </w:r>
      <w:r>
        <w:t xml:space="preserve"> story to tell.</w:t>
      </w:r>
      <w:r w:rsidR="00B679E7">
        <w:t xml:space="preserve"> And because h</w:t>
      </w:r>
      <w:r w:rsidR="004B7DB4">
        <w:t>e is a past president of the American Psychiatric Association, and is the psychiatrist in chief at the New York-Presbyterian/Columbia University Medical Center</w:t>
      </w:r>
      <w:r w:rsidR="00B679E7">
        <w:t>, his story will be heard</w:t>
      </w:r>
      <w:r w:rsidR="004B7DB4">
        <w:t xml:space="preserve">. He is known for his </w:t>
      </w:r>
      <w:r w:rsidR="006E007A">
        <w:t xml:space="preserve">schizophrenia research and </w:t>
      </w:r>
      <w:r w:rsidR="004B7DB4">
        <w:t>serves or has se</w:t>
      </w:r>
      <w:r w:rsidR="006E007A">
        <w:t>r</w:t>
      </w:r>
      <w:r w:rsidR="008E5D58">
        <w:t>v</w:t>
      </w:r>
      <w:r w:rsidR="004B7DB4">
        <w:t xml:space="preserve">ed as associate editor of the </w:t>
      </w:r>
      <w:r w:rsidR="004B7DB4">
        <w:rPr>
          <w:i/>
        </w:rPr>
        <w:t>American Journal of Psy</w:t>
      </w:r>
      <w:r w:rsidR="000F5B4D">
        <w:rPr>
          <w:i/>
        </w:rPr>
        <w:t xml:space="preserve">chiatry, Biological Psychiatry, </w:t>
      </w:r>
      <w:r w:rsidR="004B7DB4">
        <w:rPr>
          <w:i/>
        </w:rPr>
        <w:t>Neuropsychopharmacology,</w:t>
      </w:r>
      <w:r w:rsidR="000F5B4D">
        <w:rPr>
          <w:i/>
        </w:rPr>
        <w:t xml:space="preserve"> </w:t>
      </w:r>
      <w:r w:rsidR="004B7DB4">
        <w:rPr>
          <w:i/>
        </w:rPr>
        <w:t>Schizophrenia Bulletin, among others; and has edited or co-edited eight books.</w:t>
      </w:r>
    </w:p>
    <w:p w:rsidR="004B7DB4" w:rsidRDefault="000B7D38" w:rsidP="004D1F36">
      <w:pPr>
        <w:pStyle w:val="NoSpacing"/>
        <w:jc w:val="both"/>
      </w:pPr>
      <w:r>
        <w:t xml:space="preserve"> </w:t>
      </w:r>
    </w:p>
    <w:p w:rsidR="004B7DB4" w:rsidRDefault="004B7DB4" w:rsidP="004D1F36">
      <w:pPr>
        <w:pStyle w:val="NoSpacing"/>
        <w:ind w:firstLine="720"/>
        <w:jc w:val="both"/>
      </w:pPr>
      <w:r>
        <w:t xml:space="preserve">Dr. Lieberman </w:t>
      </w:r>
      <w:r w:rsidR="000B7D38">
        <w:t xml:space="preserve">wants consumers to know that “psychiatric progress is a story unknown or under appreciated by the public and as a result many people continue to scorn and stigmatize the patients psychiatrists serve while those in need of psychiatric care fail to seek it.” </w:t>
      </w:r>
    </w:p>
    <w:p w:rsidR="004B7DB4" w:rsidRDefault="004B7DB4" w:rsidP="004D1F36">
      <w:pPr>
        <w:pStyle w:val="NoSpacing"/>
        <w:ind w:firstLine="720"/>
        <w:jc w:val="both"/>
      </w:pPr>
    </w:p>
    <w:p w:rsidR="000B7D38" w:rsidRDefault="00B679E7" w:rsidP="004D1F36">
      <w:pPr>
        <w:pStyle w:val="NoSpacing"/>
        <w:ind w:firstLine="720"/>
        <w:jc w:val="both"/>
      </w:pPr>
      <w:r>
        <w:t>H</w:t>
      </w:r>
      <w:r w:rsidR="000B7D38">
        <w:t>is story applies to psychologists</w:t>
      </w:r>
      <w:r w:rsidR="008E5D58">
        <w:t xml:space="preserve"> and other mental health clinicians.</w:t>
      </w:r>
      <w:r w:rsidR="000B7D38">
        <w:t xml:space="preserve"> Seeking mental health treatment is still stigmatized </w:t>
      </w:r>
      <w:r w:rsidR="000E6934">
        <w:t>in 2015.</w:t>
      </w:r>
      <w:r w:rsidR="00C86890">
        <w:t xml:space="preserve"> You may tell a</w:t>
      </w:r>
      <w:r w:rsidR="000F5B4D">
        <w:t xml:space="preserve"> colleague </w:t>
      </w:r>
      <w:r>
        <w:t xml:space="preserve"> about </w:t>
      </w:r>
      <w:r w:rsidR="000B7D38">
        <w:t>your</w:t>
      </w:r>
      <w:r w:rsidR="00C86890">
        <w:t xml:space="preserve"> </w:t>
      </w:r>
      <w:r w:rsidR="000B7D38">
        <w:t xml:space="preserve"> accountant, dentist, ph</w:t>
      </w:r>
      <w:r w:rsidR="00193A28">
        <w:t xml:space="preserve">ysician, </w:t>
      </w:r>
      <w:r w:rsidR="004B7DB4">
        <w:t xml:space="preserve">or </w:t>
      </w:r>
      <w:r w:rsidR="00C86890">
        <w:t>lawyer --- but not say a word about</w:t>
      </w:r>
      <w:r w:rsidR="000F5B4D">
        <w:t xml:space="preserve"> your psychological treatment.</w:t>
      </w:r>
      <w:r w:rsidR="00193A28">
        <w:t xml:space="preserve"> </w:t>
      </w:r>
    </w:p>
    <w:p w:rsidR="00AE3E0A" w:rsidRDefault="00AE3E0A" w:rsidP="004D1F36">
      <w:pPr>
        <w:pStyle w:val="NoSpacing"/>
        <w:jc w:val="both"/>
      </w:pPr>
    </w:p>
    <w:p w:rsidR="00AE3E0A" w:rsidRDefault="00AE3E0A" w:rsidP="004D1F36">
      <w:pPr>
        <w:pStyle w:val="NoSpacing"/>
        <w:jc w:val="both"/>
      </w:pPr>
      <w:r>
        <w:tab/>
        <w:t>Dr. Lieberman’s book is divided in</w:t>
      </w:r>
      <w:r w:rsidR="00D509FB">
        <w:t>to</w:t>
      </w:r>
      <w:r>
        <w:t xml:space="preserve"> three parts:  </w:t>
      </w:r>
    </w:p>
    <w:p w:rsidR="00AE3E0A" w:rsidRDefault="00AE3E0A" w:rsidP="004D1F36">
      <w:pPr>
        <w:pStyle w:val="NoSpacing"/>
        <w:jc w:val="both"/>
      </w:pPr>
    </w:p>
    <w:p w:rsidR="00AE3E0A" w:rsidRPr="00AE3E0A" w:rsidRDefault="00386BE1" w:rsidP="004D1F36">
      <w:pPr>
        <w:pStyle w:val="NoSpacing"/>
        <w:jc w:val="both"/>
        <w:rPr>
          <w:b/>
        </w:rPr>
      </w:pPr>
      <w:r>
        <w:rPr>
          <w:b/>
        </w:rPr>
        <w:t xml:space="preserve">PART </w:t>
      </w:r>
      <w:r w:rsidR="00AE3E0A" w:rsidRPr="00AE3E0A">
        <w:rPr>
          <w:b/>
        </w:rPr>
        <w:t>I</w:t>
      </w:r>
      <w:r w:rsidR="00AE3E0A" w:rsidRPr="00AE3E0A">
        <w:rPr>
          <w:b/>
        </w:rPr>
        <w:tab/>
        <w:t>The Story of Diagnosis</w:t>
      </w:r>
    </w:p>
    <w:p w:rsidR="00AE3E0A" w:rsidRDefault="00AE3E0A" w:rsidP="004D1F36">
      <w:pPr>
        <w:pStyle w:val="NoSpacing"/>
        <w:ind w:left="2880" w:hanging="1440"/>
        <w:jc w:val="both"/>
      </w:pPr>
      <w:r>
        <w:t xml:space="preserve">Chapter 1 </w:t>
      </w:r>
      <w:r w:rsidR="00386BE1">
        <w:tab/>
      </w:r>
      <w:r>
        <w:t>The Stepchild of Medicine;  Mesmerists, Alienist</w:t>
      </w:r>
      <w:r w:rsidR="008E5D58">
        <w:t>s</w:t>
      </w:r>
      <w:r>
        <w:t>, and Analysts</w:t>
      </w:r>
    </w:p>
    <w:p w:rsidR="00AE3E0A" w:rsidRDefault="00AE3E0A" w:rsidP="004D1F36">
      <w:pPr>
        <w:pStyle w:val="NoSpacing"/>
        <w:jc w:val="both"/>
      </w:pPr>
      <w:r>
        <w:tab/>
      </w:r>
      <w:r>
        <w:tab/>
        <w:t xml:space="preserve">Chapter 2  </w:t>
      </w:r>
      <w:r w:rsidR="00386BE1">
        <w:tab/>
      </w:r>
      <w:r>
        <w:t>Down the Garden Path:  The Rise of the Shrink</w:t>
      </w:r>
    </w:p>
    <w:p w:rsidR="000B7D38" w:rsidRDefault="00AE3E0A" w:rsidP="004D1F36">
      <w:pPr>
        <w:pStyle w:val="NoSpacing"/>
        <w:jc w:val="both"/>
      </w:pPr>
      <w:r>
        <w:tab/>
      </w:r>
      <w:r>
        <w:tab/>
        <w:t xml:space="preserve">Chapter 3  </w:t>
      </w:r>
      <w:r w:rsidR="00386BE1">
        <w:tab/>
      </w:r>
      <w:r>
        <w:t>What Is Mental Illness?: A Farrago of Diagnoses</w:t>
      </w:r>
    </w:p>
    <w:p w:rsidR="00AE3E0A" w:rsidRDefault="00AE3E0A" w:rsidP="004D1F36">
      <w:pPr>
        <w:pStyle w:val="NoSpacing"/>
        <w:ind w:left="1440"/>
        <w:jc w:val="both"/>
      </w:pPr>
      <w:r>
        <w:t xml:space="preserve">Chapter 4  </w:t>
      </w:r>
      <w:r w:rsidR="00386BE1">
        <w:tab/>
      </w:r>
      <w:r>
        <w:t xml:space="preserve">Destroying the Rembrandts, Goyas, and Van Goghs: Anti- </w:t>
      </w:r>
    </w:p>
    <w:p w:rsidR="000B7D38" w:rsidRDefault="00193A28" w:rsidP="004D1F36">
      <w:pPr>
        <w:pStyle w:val="NoSpacing"/>
        <w:jc w:val="both"/>
      </w:pPr>
      <w:r>
        <w:tab/>
      </w:r>
      <w:r w:rsidR="00AE3E0A">
        <w:tab/>
      </w:r>
      <w:r w:rsidR="00AE3E0A">
        <w:tab/>
        <w:t xml:space="preserve">       </w:t>
      </w:r>
      <w:r w:rsidR="00386BE1">
        <w:tab/>
      </w:r>
      <w:r w:rsidR="00AE3E0A">
        <w:t>Freudians to the Rescue</w:t>
      </w:r>
    </w:p>
    <w:p w:rsidR="000B7D38" w:rsidRDefault="000B7D38" w:rsidP="004D1F36">
      <w:pPr>
        <w:pStyle w:val="NoSpacing"/>
        <w:jc w:val="both"/>
      </w:pPr>
    </w:p>
    <w:p w:rsidR="004B7DB4" w:rsidRPr="004B7DB4" w:rsidRDefault="00386BE1" w:rsidP="004D1F36">
      <w:pPr>
        <w:pStyle w:val="NoSpacing"/>
        <w:jc w:val="both"/>
        <w:rPr>
          <w:b/>
        </w:rPr>
      </w:pPr>
      <w:r>
        <w:rPr>
          <w:b/>
        </w:rPr>
        <w:t>PART II</w:t>
      </w:r>
      <w:r>
        <w:rPr>
          <w:b/>
        </w:rPr>
        <w:tab/>
      </w:r>
      <w:r w:rsidR="004B7DB4">
        <w:rPr>
          <w:b/>
        </w:rPr>
        <w:t>The Story of Treatment</w:t>
      </w:r>
    </w:p>
    <w:p w:rsidR="00386BE1" w:rsidRDefault="00386BE1" w:rsidP="004D1F36">
      <w:pPr>
        <w:pStyle w:val="NoSpacing"/>
        <w:ind w:left="720" w:firstLine="720"/>
        <w:jc w:val="both"/>
      </w:pPr>
      <w:r>
        <w:t xml:space="preserve">Chapter 5: </w:t>
      </w:r>
      <w:r>
        <w:tab/>
        <w:t xml:space="preserve">Desperate Measures: Fever Cures, Coma Therapy, and </w:t>
      </w:r>
    </w:p>
    <w:p w:rsidR="00386BE1" w:rsidRDefault="00386BE1" w:rsidP="004D1F36">
      <w:pPr>
        <w:pStyle w:val="NoSpacing"/>
        <w:jc w:val="both"/>
      </w:pPr>
      <w:r>
        <w:tab/>
      </w:r>
      <w:r>
        <w:tab/>
      </w:r>
      <w:r>
        <w:tab/>
        <w:t xml:space="preserve">        </w:t>
      </w:r>
      <w:r>
        <w:tab/>
        <w:t>Lobotomies</w:t>
      </w:r>
    </w:p>
    <w:p w:rsidR="00386BE1" w:rsidRDefault="00386BE1" w:rsidP="004D1F36">
      <w:pPr>
        <w:pStyle w:val="NoSpacing"/>
        <w:jc w:val="both"/>
      </w:pPr>
      <w:r>
        <w:tab/>
      </w:r>
      <w:r>
        <w:tab/>
        <w:t>Chapter 6:</w:t>
      </w:r>
      <w:r>
        <w:tab/>
        <w:t>Mother’s Little Helper:  Medicine at Last</w:t>
      </w:r>
    </w:p>
    <w:p w:rsidR="00386BE1" w:rsidRDefault="00386BE1" w:rsidP="004D1F36">
      <w:pPr>
        <w:pStyle w:val="NoSpacing"/>
        <w:jc w:val="both"/>
      </w:pPr>
    </w:p>
    <w:p w:rsidR="00386BE1" w:rsidRDefault="00386BE1" w:rsidP="004D1F36">
      <w:pPr>
        <w:pStyle w:val="NoSpacing"/>
        <w:jc w:val="both"/>
        <w:rPr>
          <w:b/>
        </w:rPr>
      </w:pPr>
      <w:r>
        <w:rPr>
          <w:b/>
        </w:rPr>
        <w:t>PART III</w:t>
      </w:r>
      <w:r w:rsidR="004B7DB4">
        <w:rPr>
          <w:b/>
        </w:rPr>
        <w:tab/>
        <w:t>Psychiatry Reborn</w:t>
      </w:r>
    </w:p>
    <w:p w:rsidR="004B7DB4" w:rsidRDefault="004B7DB4" w:rsidP="004D1F36">
      <w:pPr>
        <w:pStyle w:val="NoSpacing"/>
        <w:jc w:val="both"/>
      </w:pPr>
      <w:r>
        <w:rPr>
          <w:b/>
        </w:rPr>
        <w:tab/>
      </w:r>
      <w:r>
        <w:rPr>
          <w:b/>
        </w:rPr>
        <w:tab/>
      </w:r>
      <w:r>
        <w:t>Chapter 7:</w:t>
      </w:r>
      <w:r>
        <w:tab/>
        <w:t>Out of the Wilderness:  The Brain Revolution</w:t>
      </w:r>
    </w:p>
    <w:p w:rsidR="004B7DB4" w:rsidRDefault="004B7DB4" w:rsidP="004D1F36">
      <w:pPr>
        <w:pStyle w:val="NoSpacing"/>
        <w:jc w:val="both"/>
      </w:pPr>
      <w:r>
        <w:tab/>
      </w:r>
      <w:r>
        <w:tab/>
        <w:t>Chapter 8:</w:t>
      </w:r>
      <w:r>
        <w:tab/>
        <w:t>Soldier’s Heart:  The Mystery of Trauma</w:t>
      </w:r>
    </w:p>
    <w:p w:rsidR="004B7DB4" w:rsidRDefault="004B7DB4" w:rsidP="004D1F36">
      <w:pPr>
        <w:pStyle w:val="NoSpacing"/>
        <w:jc w:val="both"/>
      </w:pPr>
      <w:r>
        <w:tab/>
      </w:r>
      <w:r>
        <w:tab/>
        <w:t>Chapter 9:</w:t>
      </w:r>
      <w:r>
        <w:tab/>
        <w:t xml:space="preserve">The Triumph of Pluralism:  The </w:t>
      </w:r>
      <w:r>
        <w:rPr>
          <w:i/>
        </w:rPr>
        <w:t>DSM-5</w:t>
      </w:r>
    </w:p>
    <w:p w:rsidR="004B7DB4" w:rsidRPr="004B7DB4" w:rsidRDefault="004B7DB4" w:rsidP="004D1F36">
      <w:pPr>
        <w:pStyle w:val="NoSpacing"/>
        <w:jc w:val="both"/>
      </w:pPr>
      <w:r>
        <w:tab/>
      </w:r>
      <w:r>
        <w:tab/>
        <w:t>Chapter 10:</w:t>
      </w:r>
      <w:r>
        <w:tab/>
        <w:t>The End of Stigma:  The Future of Psychiatry</w:t>
      </w:r>
    </w:p>
    <w:p w:rsidR="000F5B4D" w:rsidRDefault="004275AE" w:rsidP="004D1F36">
      <w:pPr>
        <w:pStyle w:val="NoSpacing"/>
        <w:jc w:val="both"/>
        <w:rPr>
          <w:b/>
        </w:rPr>
      </w:pPr>
      <w:r>
        <w:rPr>
          <w:b/>
        </w:rPr>
        <w:lastRenderedPageBreak/>
        <w:tab/>
      </w:r>
    </w:p>
    <w:p w:rsidR="00386BE1" w:rsidRDefault="000F5B4D" w:rsidP="004D1F36">
      <w:pPr>
        <w:pStyle w:val="NoSpacing"/>
        <w:ind w:firstLine="720"/>
        <w:jc w:val="both"/>
      </w:pPr>
      <w:r>
        <w:t>Dr. Lieberman takes us on</w:t>
      </w:r>
      <w:r w:rsidR="00C86890">
        <w:t xml:space="preserve"> grand rounds</w:t>
      </w:r>
      <w:r w:rsidR="000421A5">
        <w:t xml:space="preserve"> back in time</w:t>
      </w:r>
      <w:r w:rsidR="00C86890">
        <w:t xml:space="preserve"> to meet the </w:t>
      </w:r>
      <w:r w:rsidR="004275AE">
        <w:t>well-respected charlatans</w:t>
      </w:r>
      <w:r w:rsidR="00C86890">
        <w:t xml:space="preserve"> of the day selling silly, ineffective and gruesome psychiatric treatments: </w:t>
      </w:r>
      <w:r w:rsidR="00012D51">
        <w:t xml:space="preserve">the orgone box; purging </w:t>
      </w:r>
      <w:r w:rsidR="00C86890">
        <w:t xml:space="preserve">of </w:t>
      </w:r>
      <w:r w:rsidR="00012D51">
        <w:t xml:space="preserve">the bowels; the rotational chair; and lobotomies.  </w:t>
      </w:r>
      <w:r w:rsidR="004275AE">
        <w:t xml:space="preserve"> </w:t>
      </w:r>
    </w:p>
    <w:p w:rsidR="00C86890" w:rsidRDefault="00C86890" w:rsidP="004D1F36">
      <w:pPr>
        <w:pStyle w:val="NoSpacing"/>
        <w:ind w:firstLine="720"/>
        <w:jc w:val="both"/>
      </w:pPr>
    </w:p>
    <w:p w:rsidR="006871C7" w:rsidRDefault="00C86890" w:rsidP="004D1F36">
      <w:pPr>
        <w:pStyle w:val="NoSpacing"/>
        <w:jc w:val="both"/>
      </w:pPr>
      <w:r>
        <w:rPr>
          <w:b/>
        </w:rPr>
        <w:tab/>
      </w:r>
      <w:r>
        <w:t xml:space="preserve">Dr. Lieberman goes on to educate us with some “inside baseball” stories such as how psychiatrist Dr. Robert Spitzer brought together the warring factions in psychiatry --- the psychoanalysts, the biological psychiatrists --- to negotiate the “revolutionary” Diagnostic and Statistical Manual of Mental Disorders in 1980 that was based on reliable symptoms for the psychiatric disorders; the story of how some psychiatrists successfully fought to remove homosexuality as a </w:t>
      </w:r>
      <w:r w:rsidR="006871C7">
        <w:t>psy</w:t>
      </w:r>
      <w:r w:rsidR="000421A5">
        <w:t>chiatric disorder from the DSM</w:t>
      </w:r>
      <w:r>
        <w:t xml:space="preserve">; and the </w:t>
      </w:r>
      <w:r w:rsidR="006871C7">
        <w:t xml:space="preserve">controversial </w:t>
      </w:r>
      <w:r>
        <w:t>rise-up of the anti-psychiatrists such as Drs. R.D. Laing</w:t>
      </w:r>
      <w:r w:rsidR="000421A5">
        <w:t xml:space="preserve"> (1)</w:t>
      </w:r>
      <w:r>
        <w:t xml:space="preserve">  and Thomas Szasz</w:t>
      </w:r>
      <w:r w:rsidR="000421A5">
        <w:t xml:space="preserve"> (2)</w:t>
      </w:r>
      <w:r>
        <w:t xml:space="preserve">. </w:t>
      </w:r>
    </w:p>
    <w:p w:rsidR="006871C7" w:rsidRDefault="006871C7" w:rsidP="004D1F36">
      <w:pPr>
        <w:pStyle w:val="NoSpacing"/>
        <w:jc w:val="both"/>
      </w:pPr>
    </w:p>
    <w:p w:rsidR="00C86890" w:rsidRDefault="006871C7" w:rsidP="004D1F36">
      <w:pPr>
        <w:pStyle w:val="NoSpacing"/>
        <w:ind w:firstLine="720"/>
        <w:jc w:val="both"/>
      </w:pPr>
      <w:r>
        <w:t xml:space="preserve">Dr. </w:t>
      </w:r>
      <w:r w:rsidR="00C86890">
        <w:t>Laing viewed schizophrenia as a necessary growth experience and refused</w:t>
      </w:r>
      <w:r>
        <w:t xml:space="preserve"> </w:t>
      </w:r>
      <w:r w:rsidR="00C86890">
        <w:t>to shackle the minds of psychotics with psychiatric drugs. When Dr. Laing had a schizophrenic daughter, his private beliefs about schizophren</w:t>
      </w:r>
      <w:r>
        <w:t>ia changed. Dr.</w:t>
      </w:r>
      <w:r w:rsidR="00C86890">
        <w:t xml:space="preserve"> Szasz, the author of the popular book, </w:t>
      </w:r>
      <w:r w:rsidR="00C86890">
        <w:rPr>
          <w:i/>
        </w:rPr>
        <w:t>The Myth of Mental Illness</w:t>
      </w:r>
      <w:r>
        <w:rPr>
          <w:i/>
        </w:rPr>
        <w:t xml:space="preserve">, </w:t>
      </w:r>
      <w:r w:rsidR="00C86890">
        <w:rPr>
          <w:i/>
        </w:rPr>
        <w:t xml:space="preserve"> </w:t>
      </w:r>
      <w:r w:rsidR="00C86890">
        <w:t xml:space="preserve">joined forces with the Scientologists to bash psychiatrists. </w:t>
      </w:r>
    </w:p>
    <w:p w:rsidR="006871C7" w:rsidRDefault="006871C7" w:rsidP="004D1F36">
      <w:pPr>
        <w:pStyle w:val="NoSpacing"/>
        <w:ind w:firstLine="720"/>
        <w:jc w:val="both"/>
      </w:pPr>
      <w:r>
        <w:tab/>
      </w:r>
    </w:p>
    <w:p w:rsidR="006871C7" w:rsidRDefault="006871C7" w:rsidP="004D1F36">
      <w:pPr>
        <w:pStyle w:val="NoSpacing"/>
        <w:ind w:firstLine="720"/>
        <w:jc w:val="both"/>
      </w:pPr>
      <w:r>
        <w:t>Dr. Lieberman omits important discoveries in his review of the history of psychiatry. For example, he neglects the most important studies of personality in the 20</w:t>
      </w:r>
      <w:r w:rsidRPr="00C257B0">
        <w:rPr>
          <w:vertAlign w:val="superscript"/>
        </w:rPr>
        <w:t>th</w:t>
      </w:r>
      <w:r>
        <w:t xml:space="preserve"> century: The Minnesota Twin Studies</w:t>
      </w:r>
      <w:r w:rsidR="000421A5">
        <w:t xml:space="preserve"> (3)</w:t>
      </w:r>
      <w:r>
        <w:t>. These remarkable studies of identical twins reared apart and then reunited and examined as adults taught us the important role of genetics in determining all of our personality traits. The behavioral geneticists tell</w:t>
      </w:r>
      <w:r w:rsidR="00A14BBD">
        <w:t xml:space="preserve"> us the more we learn about the role of nature, the more we learn abou</w:t>
      </w:r>
      <w:r w:rsidR="000421A5">
        <w:t xml:space="preserve">t the effects of nurture on </w:t>
      </w:r>
      <w:r w:rsidR="00A14BBD">
        <w:t>perso</w:t>
      </w:r>
      <w:r w:rsidR="000421A5">
        <w:t>nality development</w:t>
      </w:r>
      <w:r w:rsidR="00A14BBD">
        <w:t>.</w:t>
      </w:r>
      <w:r>
        <w:t xml:space="preserve"> </w:t>
      </w:r>
    </w:p>
    <w:p w:rsidR="006871C7" w:rsidRDefault="006871C7" w:rsidP="004D1F36">
      <w:pPr>
        <w:pStyle w:val="NoSpacing"/>
        <w:ind w:firstLine="720"/>
        <w:jc w:val="both"/>
      </w:pPr>
    </w:p>
    <w:p w:rsidR="00C86890" w:rsidRPr="004275AE" w:rsidRDefault="006871C7" w:rsidP="004D1F36">
      <w:pPr>
        <w:pStyle w:val="NoSpacing"/>
        <w:ind w:firstLine="720"/>
        <w:jc w:val="both"/>
      </w:pPr>
      <w:r>
        <w:t>We are not born with minds</w:t>
      </w:r>
      <w:r w:rsidR="000421A5">
        <w:t xml:space="preserve"> of blank slate</w:t>
      </w:r>
      <w:r>
        <w:t xml:space="preserve">. Because of our genetic research, gone are “facts” promoted by famous book-writing clinicians who spent years blaming </w:t>
      </w:r>
      <w:r>
        <w:rPr>
          <w:i/>
        </w:rPr>
        <w:t xml:space="preserve">refrigerator </w:t>
      </w:r>
      <w:r>
        <w:t xml:space="preserve">mothers for producing autistic children; or blaming parents communicating in </w:t>
      </w:r>
      <w:r w:rsidR="00D16738">
        <w:t xml:space="preserve">ambiguous </w:t>
      </w:r>
      <w:r>
        <w:rPr>
          <w:i/>
        </w:rPr>
        <w:t xml:space="preserve">double-binds </w:t>
      </w:r>
      <w:r>
        <w:t xml:space="preserve">creating the schizophrenic child. </w:t>
      </w:r>
    </w:p>
    <w:p w:rsidR="006871C7" w:rsidRDefault="002F7D7C" w:rsidP="004D1F36">
      <w:pPr>
        <w:pStyle w:val="NoSpacing"/>
        <w:jc w:val="both"/>
        <w:rPr>
          <w:b/>
        </w:rPr>
      </w:pPr>
      <w:r>
        <w:rPr>
          <w:b/>
        </w:rPr>
        <w:tab/>
      </w:r>
    </w:p>
    <w:p w:rsidR="002F7D7C" w:rsidRDefault="002F7D7C" w:rsidP="004D1F36">
      <w:pPr>
        <w:pStyle w:val="NoSpacing"/>
        <w:ind w:firstLine="720"/>
        <w:jc w:val="both"/>
      </w:pPr>
      <w:r>
        <w:t xml:space="preserve">We are lucky to live in 2015, </w:t>
      </w:r>
      <w:r w:rsidR="00012D51">
        <w:t>a time when</w:t>
      </w:r>
      <w:r>
        <w:t xml:space="preserve"> there is much</w:t>
      </w:r>
      <w:r w:rsidR="000421A5">
        <w:t xml:space="preserve"> psychologists and psychiatrists</w:t>
      </w:r>
      <w:r>
        <w:t xml:space="preserve"> can do to alleviate the suffering of patients with bipolar disorder, s</w:t>
      </w:r>
      <w:r w:rsidR="000421A5">
        <w:t>chizophrenia,</w:t>
      </w:r>
      <w:r>
        <w:t xml:space="preserve"> and attention-</w:t>
      </w:r>
      <w:r w:rsidR="00A14BBD">
        <w:t>deficit/hyperactivity disorder</w:t>
      </w:r>
      <w:r w:rsidR="000421A5">
        <w:t>, to name a few.</w:t>
      </w:r>
    </w:p>
    <w:p w:rsidR="00A14BBD" w:rsidRDefault="00A14BBD" w:rsidP="004D1F36">
      <w:pPr>
        <w:pStyle w:val="NoSpacing"/>
        <w:jc w:val="both"/>
        <w:rPr>
          <w:b/>
        </w:rPr>
      </w:pPr>
      <w:r>
        <w:rPr>
          <w:b/>
        </w:rPr>
        <w:tab/>
      </w:r>
    </w:p>
    <w:p w:rsidR="009A6C7A" w:rsidRDefault="00A14BBD" w:rsidP="004D1F36">
      <w:pPr>
        <w:pStyle w:val="NoSpacing"/>
        <w:ind w:firstLine="720"/>
        <w:jc w:val="both"/>
      </w:pPr>
      <w:r>
        <w:t xml:space="preserve">But what is bipolar disorder?, or schizophrenia?, or ADHD? The DSM-5 is a reliable field guide of psychiatric disorders, consisting of an observable list of ingredients for many psychological disorders with no recipes for the causes or etiology of any of  the mental maladies. To ask what mental illness is ---- is to get answers that sound muddle-headed or simple-minded </w:t>
      </w:r>
    </w:p>
    <w:p w:rsidR="00A14BBD" w:rsidRDefault="00A14BBD" w:rsidP="004D1F36">
      <w:pPr>
        <w:pStyle w:val="NoSpacing"/>
        <w:ind w:firstLine="720"/>
        <w:jc w:val="both"/>
      </w:pPr>
    </w:p>
    <w:p w:rsidR="009A6C7A" w:rsidRDefault="009A6C7A" w:rsidP="004D1F36">
      <w:pPr>
        <w:pStyle w:val="NoSpacing"/>
        <w:ind w:firstLine="720"/>
        <w:jc w:val="both"/>
      </w:pPr>
      <w:r>
        <w:t>In his</w:t>
      </w:r>
      <w:r w:rsidR="002820BA">
        <w:t xml:space="preserve"> </w:t>
      </w:r>
      <w:r>
        <w:t xml:space="preserve"> book (1) </w:t>
      </w:r>
      <w:r w:rsidRPr="00012D51">
        <w:rPr>
          <w:i/>
        </w:rPr>
        <w:t>What is Mental Illness?</w:t>
      </w:r>
      <w:r w:rsidR="000421A5">
        <w:rPr>
          <w:i/>
        </w:rPr>
        <w:t xml:space="preserve"> (4)</w:t>
      </w:r>
      <w:r w:rsidRPr="00012D51">
        <w:rPr>
          <w:i/>
        </w:rPr>
        <w:t>,</w:t>
      </w:r>
      <w:r>
        <w:t xml:space="preserve"> Harvard psychologist Richard J. McNally devotes each </w:t>
      </w:r>
      <w:r w:rsidR="00A14BBD">
        <w:t xml:space="preserve">of his brilliant </w:t>
      </w:r>
      <w:r>
        <w:t>chapter</w:t>
      </w:r>
      <w:r w:rsidR="00A14BBD">
        <w:t xml:space="preserve">s </w:t>
      </w:r>
      <w:r>
        <w:t xml:space="preserve">to such questions as “Are We </w:t>
      </w:r>
      <w:r>
        <w:lastRenderedPageBreak/>
        <w:t>Pathol</w:t>
      </w:r>
      <w:r w:rsidR="00A14BBD">
        <w:t xml:space="preserve">ogizing Everyday Life?”; Is it </w:t>
      </w:r>
      <w:r w:rsidR="002820BA">
        <w:t>in Our Genes?; I</w:t>
      </w:r>
      <w:r>
        <w:t>s Psychopathology an Ad</w:t>
      </w:r>
      <w:r w:rsidR="00A14BBD">
        <w:t>aptation?” Dr. McNally’s concluding chapter asks</w:t>
      </w:r>
      <w:r>
        <w:t>:  “S</w:t>
      </w:r>
      <w:r w:rsidR="002820BA">
        <w:t>o What is Mental Illness Anyway?</w:t>
      </w:r>
      <w:r>
        <w:t>”</w:t>
      </w:r>
    </w:p>
    <w:p w:rsidR="00700927" w:rsidRDefault="00700927" w:rsidP="004D1F36">
      <w:pPr>
        <w:pStyle w:val="NoSpacing"/>
        <w:ind w:firstLine="720"/>
        <w:jc w:val="both"/>
      </w:pPr>
    </w:p>
    <w:p w:rsidR="00646D95" w:rsidRDefault="002820BA" w:rsidP="004D1F36">
      <w:pPr>
        <w:pStyle w:val="NoSpacing"/>
        <w:ind w:firstLine="720"/>
        <w:jc w:val="both"/>
      </w:pPr>
      <w:r>
        <w:t xml:space="preserve"> </w:t>
      </w:r>
      <w:r w:rsidR="00A14BBD">
        <w:t xml:space="preserve">To answer what mental illness is, </w:t>
      </w:r>
      <w:r>
        <w:t>Dr. McNally turns to</w:t>
      </w:r>
      <w:r w:rsidR="00700927">
        <w:t xml:space="preserve"> the wo</w:t>
      </w:r>
      <w:r w:rsidR="00A14BBD">
        <w:t>rk of psychiatrist Dr. Paul McHu</w:t>
      </w:r>
      <w:r w:rsidR="00700927">
        <w:t>gh</w:t>
      </w:r>
      <w:r w:rsidR="000421A5">
        <w:t xml:space="preserve"> (5)</w:t>
      </w:r>
      <w:r w:rsidR="00700927">
        <w:t xml:space="preserve"> who contends that the diversity of mental health conditions tends to fall into four clusters</w:t>
      </w:r>
      <w:r w:rsidR="00646D95">
        <w:t xml:space="preserve"> or perspectives. </w:t>
      </w:r>
    </w:p>
    <w:p w:rsidR="00646D95" w:rsidRDefault="00646D95" w:rsidP="004D1F36">
      <w:pPr>
        <w:spacing w:after="0" w:line="240" w:lineRule="auto"/>
        <w:jc w:val="both"/>
        <w:rPr>
          <w:rFonts w:eastAsia="Times New Roman" w:cs="Times New Roman"/>
        </w:rPr>
      </w:pPr>
      <w:r w:rsidRPr="00646D95">
        <w:rPr>
          <w:rFonts w:eastAsia="Times New Roman" w:cs="Times New Roman"/>
        </w:rPr>
        <w:tab/>
      </w:r>
    </w:p>
    <w:p w:rsidR="00646D95" w:rsidRPr="00646D95" w:rsidRDefault="00646D95" w:rsidP="004D1F36">
      <w:pPr>
        <w:spacing w:after="0" w:line="240" w:lineRule="auto"/>
        <w:ind w:firstLine="720"/>
        <w:jc w:val="both"/>
        <w:rPr>
          <w:rFonts w:eastAsia="Times New Roman" w:cs="Times New Roman"/>
        </w:rPr>
      </w:pPr>
      <w:r>
        <w:rPr>
          <w:rFonts w:eastAsia="Times New Roman" w:cs="Times New Roman"/>
        </w:rPr>
        <w:t>Dr. McHugh proposes that a</w:t>
      </w:r>
      <w:r w:rsidRPr="00646D95">
        <w:rPr>
          <w:rFonts w:eastAsia="Times New Roman" w:cs="Times New Roman"/>
        </w:rPr>
        <w:t xml:space="preserve">lthough we have made huge gains in our knowledge about the workings of the brain, we do not know how the brain produces the mind ---- how consciousness flows from brain tissue. Psychologists cannot go directly from understanding the elements of the physical brain (e.g. neurons, neurotransmitters) to explaining a patient’s conscious mental experience. To get around this brain-mind gap, and to organize bio-psycho-social </w:t>
      </w:r>
      <w:r>
        <w:rPr>
          <w:rFonts w:eastAsia="Times New Roman" w:cs="Times New Roman"/>
        </w:rPr>
        <w:t xml:space="preserve">clinical information, </w:t>
      </w:r>
      <w:r w:rsidR="002820BA">
        <w:rPr>
          <w:rFonts w:eastAsia="Times New Roman" w:cs="Times New Roman"/>
        </w:rPr>
        <w:t>Dr. McHugh argues</w:t>
      </w:r>
      <w:r>
        <w:rPr>
          <w:rFonts w:eastAsia="Times New Roman" w:cs="Times New Roman"/>
        </w:rPr>
        <w:t xml:space="preserve"> we</w:t>
      </w:r>
      <w:r w:rsidRPr="00646D95">
        <w:rPr>
          <w:rFonts w:eastAsia="Times New Roman" w:cs="Times New Roman"/>
        </w:rPr>
        <w:t xml:space="preserve"> must try to understand people with psychological disorders from four perspectives:</w:t>
      </w:r>
    </w:p>
    <w:p w:rsidR="00646D95" w:rsidRPr="00646D95" w:rsidRDefault="00646D95" w:rsidP="004D1F36">
      <w:pPr>
        <w:spacing w:after="0" w:line="240" w:lineRule="auto"/>
        <w:jc w:val="both"/>
        <w:rPr>
          <w:rFonts w:eastAsia="Times New Roman" w:cs="Times New Roman"/>
        </w:rPr>
      </w:pPr>
    </w:p>
    <w:p w:rsidR="00646D95" w:rsidRPr="00646D95" w:rsidRDefault="00646D95" w:rsidP="004D1F36">
      <w:pPr>
        <w:numPr>
          <w:ilvl w:val="0"/>
          <w:numId w:val="1"/>
        </w:numPr>
        <w:spacing w:after="0" w:line="240" w:lineRule="auto"/>
        <w:jc w:val="both"/>
        <w:rPr>
          <w:rFonts w:eastAsia="Times New Roman" w:cs="Times New Roman"/>
        </w:rPr>
      </w:pPr>
      <w:r w:rsidRPr="00646D95">
        <w:rPr>
          <w:rFonts w:eastAsia="Times New Roman" w:cs="Times New Roman"/>
          <w:b/>
          <w:bCs/>
        </w:rPr>
        <w:t>Perspective of Diseases</w:t>
      </w:r>
      <w:r w:rsidRPr="00646D95">
        <w:rPr>
          <w:rFonts w:eastAsia="Times New Roman" w:cs="Times New Roman"/>
        </w:rPr>
        <w:t xml:space="preserve">:  Diseases such as Bipolar Disorder and Autism result from a faulty “hard drive” where “broken” brain based problems are assumed to cause symptoms. </w:t>
      </w:r>
    </w:p>
    <w:p w:rsidR="00646D95" w:rsidRPr="00646D95" w:rsidRDefault="00646D95" w:rsidP="004D1F36">
      <w:pPr>
        <w:spacing w:after="0" w:line="240" w:lineRule="auto"/>
        <w:jc w:val="both"/>
        <w:rPr>
          <w:rFonts w:eastAsia="Times New Roman" w:cs="Times New Roman"/>
        </w:rPr>
      </w:pPr>
    </w:p>
    <w:p w:rsidR="00646D95" w:rsidRPr="00646D95" w:rsidRDefault="00646D95" w:rsidP="004D1F36">
      <w:pPr>
        <w:numPr>
          <w:ilvl w:val="0"/>
          <w:numId w:val="1"/>
        </w:numPr>
        <w:spacing w:after="0" w:line="240" w:lineRule="auto"/>
        <w:jc w:val="both"/>
        <w:rPr>
          <w:rFonts w:eastAsia="Times New Roman" w:cs="Times New Roman"/>
        </w:rPr>
      </w:pPr>
      <w:r w:rsidRPr="00646D95">
        <w:rPr>
          <w:rFonts w:eastAsia="Times New Roman" w:cs="Times New Roman"/>
          <w:b/>
          <w:bCs/>
        </w:rPr>
        <w:t>Perspective of Dimensions:</w:t>
      </w:r>
      <w:r w:rsidRPr="00646D95">
        <w:rPr>
          <w:rFonts w:eastAsia="Times New Roman" w:cs="Times New Roman"/>
        </w:rPr>
        <w:t xml:space="preserve">  People with traits on the extremes of a dimension of intelligence (such as mental retardation) or personality (such as shyness) are more easily provoked to psychological distress.</w:t>
      </w:r>
    </w:p>
    <w:p w:rsidR="00646D95" w:rsidRPr="00646D95" w:rsidRDefault="00646D95" w:rsidP="004D1F36">
      <w:pPr>
        <w:spacing w:after="0" w:line="240" w:lineRule="auto"/>
        <w:jc w:val="both"/>
        <w:rPr>
          <w:rFonts w:eastAsia="Times New Roman" w:cs="Times New Roman"/>
          <w:b/>
          <w:bCs/>
        </w:rPr>
      </w:pPr>
    </w:p>
    <w:p w:rsidR="00646D95" w:rsidRPr="00646D95" w:rsidRDefault="00646D95" w:rsidP="004D1F36">
      <w:pPr>
        <w:numPr>
          <w:ilvl w:val="0"/>
          <w:numId w:val="1"/>
        </w:numPr>
        <w:spacing w:after="0" w:line="240" w:lineRule="auto"/>
        <w:jc w:val="both"/>
        <w:rPr>
          <w:rFonts w:eastAsia="Times New Roman" w:cs="Times New Roman"/>
        </w:rPr>
      </w:pPr>
      <w:r w:rsidRPr="00646D95">
        <w:rPr>
          <w:rFonts w:eastAsia="Times New Roman" w:cs="Times New Roman"/>
          <w:b/>
          <w:bCs/>
        </w:rPr>
        <w:t>Perspective of Behaviors:</w:t>
      </w:r>
      <w:r w:rsidRPr="00646D95">
        <w:rPr>
          <w:rFonts w:eastAsia="Times New Roman" w:cs="Times New Roman"/>
        </w:rPr>
        <w:t xml:space="preserve">  Abnormalities in goal-directed behaviors or what people do, such as eating or drinking, including problems with addictions.</w:t>
      </w:r>
    </w:p>
    <w:p w:rsidR="00646D95" w:rsidRPr="00646D95" w:rsidRDefault="00646D95" w:rsidP="004D1F36">
      <w:pPr>
        <w:spacing w:after="0" w:line="240" w:lineRule="auto"/>
        <w:jc w:val="both"/>
        <w:rPr>
          <w:rFonts w:eastAsia="Times New Roman" w:cs="Times New Roman"/>
        </w:rPr>
      </w:pPr>
    </w:p>
    <w:p w:rsidR="00646D95" w:rsidRPr="00646D95" w:rsidRDefault="00646D95" w:rsidP="004D1F36">
      <w:pPr>
        <w:numPr>
          <w:ilvl w:val="0"/>
          <w:numId w:val="1"/>
        </w:numPr>
        <w:spacing w:after="0" w:line="240" w:lineRule="auto"/>
        <w:jc w:val="both"/>
        <w:rPr>
          <w:rFonts w:eastAsia="Times New Roman" w:cs="Times New Roman"/>
        </w:rPr>
      </w:pPr>
      <w:r w:rsidRPr="00646D95">
        <w:rPr>
          <w:rFonts w:eastAsia="Times New Roman" w:cs="Times New Roman"/>
          <w:b/>
          <w:bCs/>
        </w:rPr>
        <w:t>Life Story Perspective:</w:t>
      </w:r>
      <w:r w:rsidRPr="00646D95">
        <w:rPr>
          <w:rFonts w:eastAsia="Times New Roman" w:cs="Times New Roman"/>
        </w:rPr>
        <w:t xml:space="preserve">  Here we look at what people encounter over their lives --- such as divorce, poverty, or trauma --- that leaves some people with “faulty directions,” about how to cope.</w:t>
      </w:r>
    </w:p>
    <w:p w:rsidR="00646D95" w:rsidRPr="00646D95" w:rsidRDefault="00646D95" w:rsidP="004D1F36">
      <w:pPr>
        <w:spacing w:after="0" w:line="240" w:lineRule="auto"/>
        <w:jc w:val="both"/>
        <w:rPr>
          <w:rFonts w:eastAsia="Times New Roman" w:cs="Times New Roman"/>
        </w:rPr>
      </w:pPr>
    </w:p>
    <w:p w:rsidR="00646D95" w:rsidRPr="00646D95" w:rsidRDefault="00646D95" w:rsidP="004D1F36">
      <w:pPr>
        <w:spacing w:after="0" w:line="240" w:lineRule="auto"/>
        <w:ind w:firstLine="720"/>
        <w:jc w:val="both"/>
        <w:rPr>
          <w:rFonts w:eastAsia="Times New Roman" w:cs="Times New Roman"/>
        </w:rPr>
      </w:pPr>
      <w:r w:rsidRPr="00646D95">
        <w:rPr>
          <w:rFonts w:eastAsia="Times New Roman" w:cs="Times New Roman"/>
        </w:rPr>
        <w:t>These perspectives are complementary ways of looking at people with psychiatric problems --- each perspective requires a different set of concepts and treatment approach</w:t>
      </w:r>
      <w:r w:rsidR="00D16738">
        <w:rPr>
          <w:rFonts w:eastAsia="Times New Roman" w:cs="Times New Roman"/>
        </w:rPr>
        <w:t>es</w:t>
      </w:r>
      <w:r w:rsidRPr="00646D95">
        <w:rPr>
          <w:rFonts w:eastAsia="Times New Roman" w:cs="Times New Roman"/>
        </w:rPr>
        <w:t>. For example, pharmacotherapy is often effective for patients with</w:t>
      </w:r>
      <w:bookmarkStart w:id="0" w:name="_GoBack"/>
      <w:bookmarkEnd w:id="0"/>
      <w:r w:rsidRPr="00646D95">
        <w:rPr>
          <w:rFonts w:eastAsia="Times New Roman" w:cs="Times New Roman"/>
        </w:rPr>
        <w:t xml:space="preserve"> Bipolar Disorder. Psychological therapies are often the treatments of choice for patients with life-stories that leave them shaken, emotionally unstead</w:t>
      </w:r>
      <w:r w:rsidR="004D1F36">
        <w:rPr>
          <w:rFonts w:eastAsia="Times New Roman" w:cs="Times New Roman"/>
        </w:rPr>
        <w:t xml:space="preserve">y, demoralized or </w:t>
      </w:r>
      <w:r w:rsidR="00A14BBD">
        <w:rPr>
          <w:rFonts w:eastAsia="Times New Roman" w:cs="Times New Roman"/>
        </w:rPr>
        <w:t>discontented.</w:t>
      </w:r>
    </w:p>
    <w:p w:rsidR="009A6C7A" w:rsidRDefault="009A6C7A" w:rsidP="004D1F36">
      <w:pPr>
        <w:pStyle w:val="NoSpacing"/>
        <w:jc w:val="both"/>
      </w:pPr>
    </w:p>
    <w:p w:rsidR="00700927" w:rsidRDefault="00A14BBD" w:rsidP="004D1F36">
      <w:pPr>
        <w:pStyle w:val="NoSpacing"/>
        <w:ind w:firstLine="720"/>
        <w:jc w:val="both"/>
      </w:pPr>
      <w:r>
        <w:t xml:space="preserve">Towards the end of his book, Dr. Lieberman </w:t>
      </w:r>
      <w:r w:rsidR="000421A5">
        <w:t xml:space="preserve">applauds </w:t>
      </w:r>
      <w:r>
        <w:t>the progress of modern day psychiatry. He says, “T</w:t>
      </w:r>
      <w:r w:rsidR="00700927">
        <w:t>he modern psychiatrist now possesses the tools to lead any person out of a maze of mental chaos into a place of clarity, care, and recovery…such psychiatry has arrived at last.”</w:t>
      </w:r>
      <w:r w:rsidR="00700927" w:rsidRPr="00D4575E">
        <w:t xml:space="preserve"> </w:t>
      </w:r>
    </w:p>
    <w:p w:rsidR="00D16738" w:rsidRDefault="00D16738" w:rsidP="004D1F36">
      <w:pPr>
        <w:pStyle w:val="NoSpacing"/>
        <w:ind w:firstLine="720"/>
        <w:jc w:val="both"/>
      </w:pPr>
    </w:p>
    <w:p w:rsidR="00D16738" w:rsidRDefault="00D16738" w:rsidP="004D1F36">
      <w:pPr>
        <w:pStyle w:val="NoSpacing"/>
        <w:ind w:firstLine="720"/>
        <w:jc w:val="both"/>
      </w:pPr>
      <w:r w:rsidRPr="00D16738">
        <w:t>Yet psychiatry and psychology are elementary arts based on science at the level of chemistry before Mendeleev began to fill in the periodic table of elements. Much of our therapeutic efforts are based on rules of th</w:t>
      </w:r>
      <w:r>
        <w:t>umb that are difficult to prove.</w:t>
      </w:r>
    </w:p>
    <w:p w:rsidR="00646D95" w:rsidRPr="0029395E" w:rsidRDefault="00646D95" w:rsidP="004D1F36">
      <w:pPr>
        <w:pStyle w:val="NoSpacing"/>
        <w:ind w:firstLine="720"/>
        <w:jc w:val="both"/>
      </w:pPr>
      <w:r w:rsidRPr="00646D95">
        <w:lastRenderedPageBreak/>
        <w:t xml:space="preserve">In these days </w:t>
      </w:r>
      <w:r w:rsidR="0029395E">
        <w:t>where clinicians are too quick to use the tools</w:t>
      </w:r>
      <w:r w:rsidR="000421A5">
        <w:t xml:space="preserve"> of</w:t>
      </w:r>
      <w:r w:rsidRPr="00646D95">
        <w:t xml:space="preserve"> checklist shor</w:t>
      </w:r>
      <w:r w:rsidR="0029395E">
        <w:t>t-cuts to make differential diagnoses</w:t>
      </w:r>
      <w:proofErr w:type="gramStart"/>
      <w:r w:rsidR="0029395E">
        <w:t xml:space="preserve">; </w:t>
      </w:r>
      <w:r w:rsidR="00D16738">
        <w:t xml:space="preserve"> apply</w:t>
      </w:r>
      <w:proofErr w:type="gramEnd"/>
      <w:r w:rsidRPr="00646D95">
        <w:t xml:space="preserve"> quick fixes of medication without knowing the </w:t>
      </w:r>
      <w:r w:rsidR="000421A5">
        <w:t xml:space="preserve">patient; </w:t>
      </w:r>
      <w:r w:rsidR="00D16738">
        <w:t xml:space="preserve">and </w:t>
      </w:r>
      <w:r w:rsidR="000421A5">
        <w:t>to minimize the benefits of long-term psychotherapy,</w:t>
      </w:r>
      <w:r w:rsidR="001E35F3">
        <w:t xml:space="preserve"> </w:t>
      </w:r>
      <w:r w:rsidR="00D16738">
        <w:t xml:space="preserve"> we have many more “miles” of research on </w:t>
      </w:r>
      <w:r w:rsidR="0029395E" w:rsidRPr="0029395E">
        <w:t xml:space="preserve">fundamental </w:t>
      </w:r>
      <w:r w:rsidR="00D16738">
        <w:t>principles to claim that psychology and psychiatry have “arrived.”  Our arrival time is many years away.</w:t>
      </w:r>
    </w:p>
    <w:p w:rsidR="002F7D7C" w:rsidRDefault="002F7D7C" w:rsidP="004D1F36">
      <w:pPr>
        <w:pStyle w:val="NoSpacing"/>
        <w:jc w:val="both"/>
        <w:rPr>
          <w:b/>
        </w:rPr>
      </w:pPr>
    </w:p>
    <w:p w:rsidR="0029395E" w:rsidRDefault="0029395E" w:rsidP="004D1F36">
      <w:pPr>
        <w:pStyle w:val="NoSpacing"/>
        <w:jc w:val="both"/>
        <w:rPr>
          <w:b/>
        </w:rPr>
      </w:pPr>
      <w:r>
        <w:rPr>
          <w:b/>
        </w:rPr>
        <w:t>References:</w:t>
      </w:r>
    </w:p>
    <w:p w:rsidR="0029395E" w:rsidRDefault="0029395E" w:rsidP="004D1F36">
      <w:pPr>
        <w:pStyle w:val="NoSpacing"/>
        <w:jc w:val="both"/>
        <w:rPr>
          <w:b/>
        </w:rPr>
      </w:pPr>
    </w:p>
    <w:p w:rsidR="0029395E" w:rsidRDefault="0029395E" w:rsidP="004D1F36">
      <w:pPr>
        <w:pStyle w:val="NoSpacing"/>
        <w:numPr>
          <w:ilvl w:val="0"/>
          <w:numId w:val="2"/>
        </w:numPr>
        <w:jc w:val="both"/>
      </w:pPr>
      <w:r>
        <w:t xml:space="preserve">Laing, R.D. </w:t>
      </w:r>
      <w:r>
        <w:rPr>
          <w:i/>
        </w:rPr>
        <w:t xml:space="preserve">The Divided Self. </w:t>
      </w:r>
      <w:r>
        <w:t>London:  Tavistock Publications, 1959.</w:t>
      </w:r>
    </w:p>
    <w:p w:rsidR="0029395E" w:rsidRDefault="0029395E" w:rsidP="004D1F36">
      <w:pPr>
        <w:pStyle w:val="NoSpacing"/>
        <w:numPr>
          <w:ilvl w:val="0"/>
          <w:numId w:val="2"/>
        </w:numPr>
        <w:jc w:val="both"/>
      </w:pPr>
      <w:r>
        <w:t xml:space="preserve">Szasz, Thomas. </w:t>
      </w:r>
      <w:r>
        <w:rPr>
          <w:i/>
        </w:rPr>
        <w:t xml:space="preserve">The Myth of Mental Illness. </w:t>
      </w:r>
      <w:r>
        <w:t>New York:  Harper &amp; Row, 1960.</w:t>
      </w:r>
    </w:p>
    <w:p w:rsidR="0029395E" w:rsidRDefault="0029395E" w:rsidP="004D1F36">
      <w:pPr>
        <w:pStyle w:val="NoSpacing"/>
        <w:numPr>
          <w:ilvl w:val="0"/>
          <w:numId w:val="2"/>
        </w:numPr>
        <w:jc w:val="both"/>
      </w:pPr>
      <w:r>
        <w:t xml:space="preserve">Bouchard, T.J., Jr. Lykken, D.T., McGue, M., Segal, N., Tellegen, A. </w:t>
      </w:r>
      <w:r>
        <w:rPr>
          <w:i/>
        </w:rPr>
        <w:t xml:space="preserve">The Sources of Human Psychological Differences. The Minnesota Twin Studies of Twins Reared Apart. Science </w:t>
      </w:r>
      <w:r>
        <w:t>250, 1990. Pages 223- 228.</w:t>
      </w:r>
    </w:p>
    <w:p w:rsidR="0029395E" w:rsidRDefault="0029395E" w:rsidP="004D1F36">
      <w:pPr>
        <w:pStyle w:val="NoSpacing"/>
        <w:numPr>
          <w:ilvl w:val="0"/>
          <w:numId w:val="2"/>
        </w:numPr>
        <w:jc w:val="both"/>
      </w:pPr>
      <w:r>
        <w:t xml:space="preserve">McNally, Richard J. </w:t>
      </w:r>
      <w:r>
        <w:rPr>
          <w:i/>
        </w:rPr>
        <w:t xml:space="preserve">what is mental illness? </w:t>
      </w:r>
      <w:r>
        <w:t>The Belknap Press of Harvard University Press. Cambridge: 2011.</w:t>
      </w:r>
    </w:p>
    <w:p w:rsidR="0029395E" w:rsidRPr="0029395E" w:rsidRDefault="0029395E" w:rsidP="004D1F36">
      <w:pPr>
        <w:pStyle w:val="NoSpacing"/>
        <w:numPr>
          <w:ilvl w:val="0"/>
          <w:numId w:val="2"/>
        </w:numPr>
        <w:jc w:val="both"/>
      </w:pPr>
      <w:r>
        <w:t xml:space="preserve">McHugh, Paul R., and Slavney, Phillip R. </w:t>
      </w:r>
      <w:r>
        <w:rPr>
          <w:i/>
        </w:rPr>
        <w:t xml:space="preserve">The </w:t>
      </w:r>
      <w:r w:rsidR="004436C2">
        <w:rPr>
          <w:i/>
        </w:rPr>
        <w:t>Perspectives</w:t>
      </w:r>
      <w:r>
        <w:rPr>
          <w:i/>
        </w:rPr>
        <w:t xml:space="preserve"> of </w:t>
      </w:r>
      <w:r w:rsidR="004436C2">
        <w:rPr>
          <w:i/>
        </w:rPr>
        <w:t>Psychiatry</w:t>
      </w:r>
      <w:r>
        <w:rPr>
          <w:i/>
        </w:rPr>
        <w:t xml:space="preserve">. </w:t>
      </w:r>
      <w:r>
        <w:t xml:space="preserve">The Johns Hopkins University Press. Baltimore:  1998. Second Edition. </w:t>
      </w:r>
    </w:p>
    <w:p w:rsidR="001B1111" w:rsidRPr="0029395E" w:rsidRDefault="0029395E" w:rsidP="004D1F36">
      <w:pPr>
        <w:pStyle w:val="NoSpacing"/>
        <w:jc w:val="both"/>
      </w:pPr>
      <w:r w:rsidRPr="0029395E">
        <w:rPr>
          <w:b/>
        </w:rPr>
        <w:tab/>
      </w:r>
    </w:p>
    <w:p w:rsidR="00093CB3" w:rsidRPr="0029395E" w:rsidRDefault="00093CB3" w:rsidP="004D1F36">
      <w:pPr>
        <w:pStyle w:val="NoSpacing"/>
        <w:jc w:val="both"/>
      </w:pPr>
    </w:p>
    <w:p w:rsidR="002F7D7C" w:rsidRDefault="002F7D7C" w:rsidP="004D1F36">
      <w:pPr>
        <w:pStyle w:val="NoSpacing"/>
        <w:jc w:val="both"/>
      </w:pPr>
    </w:p>
    <w:p w:rsidR="000421A5" w:rsidRPr="0029395E" w:rsidRDefault="000421A5" w:rsidP="004D1F36">
      <w:pPr>
        <w:pStyle w:val="NoSpacing"/>
        <w:jc w:val="both"/>
      </w:pPr>
    </w:p>
    <w:p w:rsidR="0029395E" w:rsidRPr="0029395E" w:rsidRDefault="0029395E" w:rsidP="004D1F36">
      <w:pPr>
        <w:pStyle w:val="NoSpacing"/>
        <w:jc w:val="both"/>
      </w:pPr>
    </w:p>
    <w:p w:rsidR="002F7D7C" w:rsidRDefault="002F7D7C" w:rsidP="004D1F36">
      <w:pPr>
        <w:pStyle w:val="NoSpacing"/>
        <w:jc w:val="both"/>
        <w:rPr>
          <w:rFonts w:ascii="Verdana" w:eastAsia="Times New Roman" w:hAnsi="Verdana" w:cs="Times New Roman"/>
        </w:rPr>
      </w:pPr>
      <w:r>
        <w:tab/>
      </w:r>
    </w:p>
    <w:p w:rsidR="0093796A" w:rsidRDefault="0093796A" w:rsidP="004D1F36">
      <w:pPr>
        <w:pStyle w:val="NoSpacing"/>
        <w:jc w:val="both"/>
        <w:rPr>
          <w:rFonts w:ascii="Verdana" w:eastAsia="Times New Roman" w:hAnsi="Verdana" w:cs="Times New Roman"/>
        </w:rPr>
      </w:pPr>
    </w:p>
    <w:p w:rsidR="0093796A" w:rsidRPr="0093796A" w:rsidRDefault="008E5D58" w:rsidP="004D1F36">
      <w:pPr>
        <w:pStyle w:val="NoSpacing"/>
        <w:jc w:val="both"/>
        <w:rPr>
          <w:rFonts w:ascii="Times New Roman" w:eastAsia="Times New Roman" w:hAnsi="Times New Roman" w:cs="Times New Roman"/>
        </w:rPr>
      </w:pPr>
      <w:r>
        <w:rPr>
          <w:rFonts w:ascii="Times New Roman" w:eastAsia="Times New Roman" w:hAnsi="Times New Roman" w:cs="Times New Roman"/>
        </w:rPr>
        <w:tab/>
      </w:r>
    </w:p>
    <w:p w:rsidR="00386BE1" w:rsidRDefault="00386BE1" w:rsidP="004D1F36">
      <w:pPr>
        <w:pStyle w:val="NoSpacing"/>
        <w:jc w:val="both"/>
      </w:pPr>
    </w:p>
    <w:p w:rsidR="005706E3" w:rsidRDefault="005706E3" w:rsidP="004D1F36">
      <w:pPr>
        <w:pStyle w:val="NoSpacing"/>
        <w:jc w:val="both"/>
      </w:pPr>
    </w:p>
    <w:p w:rsidR="005706E3" w:rsidRDefault="005706E3" w:rsidP="004D1F36">
      <w:pPr>
        <w:pStyle w:val="NoSpacing"/>
        <w:jc w:val="both"/>
      </w:pPr>
    </w:p>
    <w:p w:rsidR="005706E3" w:rsidRDefault="005706E3" w:rsidP="004D1F36">
      <w:pPr>
        <w:pStyle w:val="NoSpacing"/>
        <w:jc w:val="both"/>
      </w:pPr>
    </w:p>
    <w:p w:rsidR="005706E3" w:rsidRDefault="005706E3" w:rsidP="004D1F36">
      <w:pPr>
        <w:pStyle w:val="NoSpacing"/>
        <w:jc w:val="both"/>
      </w:pPr>
    </w:p>
    <w:p w:rsidR="005706E3" w:rsidRDefault="005706E3" w:rsidP="004D1F36">
      <w:pPr>
        <w:pStyle w:val="NoSpacing"/>
        <w:jc w:val="both"/>
      </w:pPr>
    </w:p>
    <w:p w:rsidR="00180F92" w:rsidRDefault="009359A2" w:rsidP="004D1F36">
      <w:pPr>
        <w:pStyle w:val="NoSpacing"/>
        <w:jc w:val="both"/>
      </w:pPr>
      <w:r>
        <w:t xml:space="preserve"> </w:t>
      </w:r>
    </w:p>
    <w:p w:rsidR="00180F92" w:rsidRDefault="00180F92" w:rsidP="00180F92">
      <w:pPr>
        <w:pStyle w:val="NoSpacing"/>
      </w:pPr>
    </w:p>
    <w:sectPr w:rsidR="00180F9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7E7" w:rsidRDefault="000917E7" w:rsidP="006975DA">
      <w:pPr>
        <w:spacing w:after="0" w:line="240" w:lineRule="auto"/>
      </w:pPr>
      <w:r>
        <w:separator/>
      </w:r>
    </w:p>
  </w:endnote>
  <w:endnote w:type="continuationSeparator" w:id="0">
    <w:p w:rsidR="000917E7" w:rsidRDefault="000917E7" w:rsidP="00697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7E7" w:rsidRDefault="000917E7" w:rsidP="006975DA">
      <w:pPr>
        <w:spacing w:after="0" w:line="240" w:lineRule="auto"/>
      </w:pPr>
      <w:r>
        <w:separator/>
      </w:r>
    </w:p>
  </w:footnote>
  <w:footnote w:type="continuationSeparator" w:id="0">
    <w:p w:rsidR="000917E7" w:rsidRDefault="000917E7" w:rsidP="00697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150230"/>
      <w:docPartObj>
        <w:docPartGallery w:val="Page Numbers (Top of Page)"/>
        <w:docPartUnique/>
      </w:docPartObj>
    </w:sdtPr>
    <w:sdtEndPr>
      <w:rPr>
        <w:noProof/>
      </w:rPr>
    </w:sdtEndPr>
    <w:sdtContent>
      <w:p w:rsidR="006975DA" w:rsidRDefault="006975DA">
        <w:pPr>
          <w:pStyle w:val="Header"/>
          <w:jc w:val="center"/>
        </w:pPr>
        <w:r>
          <w:fldChar w:fldCharType="begin"/>
        </w:r>
        <w:r>
          <w:instrText xml:space="preserve"> PAGE   \* MERGEFORMAT </w:instrText>
        </w:r>
        <w:r>
          <w:fldChar w:fldCharType="separate"/>
        </w:r>
        <w:r w:rsidR="000B030D">
          <w:rPr>
            <w:noProof/>
          </w:rPr>
          <w:t>1</w:t>
        </w:r>
        <w:r>
          <w:rPr>
            <w:noProof/>
          </w:rPr>
          <w:fldChar w:fldCharType="end"/>
        </w:r>
      </w:p>
    </w:sdtContent>
  </w:sdt>
  <w:p w:rsidR="006975DA" w:rsidRDefault="00697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172C7"/>
    <w:multiLevelType w:val="hybridMultilevel"/>
    <w:tmpl w:val="4370B0AC"/>
    <w:lvl w:ilvl="0" w:tplc="DA325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3F0615"/>
    <w:multiLevelType w:val="hybridMultilevel"/>
    <w:tmpl w:val="6EC4B934"/>
    <w:lvl w:ilvl="0" w:tplc="81EA637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DD"/>
    <w:rsid w:val="00012D51"/>
    <w:rsid w:val="000421A5"/>
    <w:rsid w:val="000917E7"/>
    <w:rsid w:val="00093CB3"/>
    <w:rsid w:val="000B030D"/>
    <w:rsid w:val="000B7D38"/>
    <w:rsid w:val="000E6934"/>
    <w:rsid w:val="000F5B4D"/>
    <w:rsid w:val="00180F92"/>
    <w:rsid w:val="00193A28"/>
    <w:rsid w:val="001B1111"/>
    <w:rsid w:val="001E35F3"/>
    <w:rsid w:val="002033D4"/>
    <w:rsid w:val="002820BA"/>
    <w:rsid w:val="0029395E"/>
    <w:rsid w:val="002A3217"/>
    <w:rsid w:val="002C4C64"/>
    <w:rsid w:val="002F7D7C"/>
    <w:rsid w:val="00362F2A"/>
    <w:rsid w:val="00386BE1"/>
    <w:rsid w:val="003C39CC"/>
    <w:rsid w:val="004206DD"/>
    <w:rsid w:val="004275AE"/>
    <w:rsid w:val="004436C2"/>
    <w:rsid w:val="004B7DB4"/>
    <w:rsid w:val="004D1F36"/>
    <w:rsid w:val="005706E3"/>
    <w:rsid w:val="005876C6"/>
    <w:rsid w:val="005C379D"/>
    <w:rsid w:val="00646D95"/>
    <w:rsid w:val="006871C7"/>
    <w:rsid w:val="006975DA"/>
    <w:rsid w:val="006E007A"/>
    <w:rsid w:val="00700927"/>
    <w:rsid w:val="007A0C88"/>
    <w:rsid w:val="008821D7"/>
    <w:rsid w:val="008A3E2F"/>
    <w:rsid w:val="008C6681"/>
    <w:rsid w:val="008E5D58"/>
    <w:rsid w:val="009359A2"/>
    <w:rsid w:val="0093796A"/>
    <w:rsid w:val="00990EAE"/>
    <w:rsid w:val="00994E6D"/>
    <w:rsid w:val="00997A12"/>
    <w:rsid w:val="009A040D"/>
    <w:rsid w:val="009A6C7A"/>
    <w:rsid w:val="00A14BBD"/>
    <w:rsid w:val="00A20FC9"/>
    <w:rsid w:val="00AE3E0A"/>
    <w:rsid w:val="00B679E7"/>
    <w:rsid w:val="00C257B0"/>
    <w:rsid w:val="00C40EA8"/>
    <w:rsid w:val="00C62ACD"/>
    <w:rsid w:val="00C86890"/>
    <w:rsid w:val="00CA0624"/>
    <w:rsid w:val="00CB03E4"/>
    <w:rsid w:val="00CB31A9"/>
    <w:rsid w:val="00CF62DA"/>
    <w:rsid w:val="00D16738"/>
    <w:rsid w:val="00D4575E"/>
    <w:rsid w:val="00D509FB"/>
    <w:rsid w:val="00DB79E8"/>
    <w:rsid w:val="00E14111"/>
    <w:rsid w:val="00F91CDD"/>
    <w:rsid w:val="00FF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9A2"/>
    <w:pPr>
      <w:spacing w:after="0" w:line="240" w:lineRule="auto"/>
    </w:pPr>
  </w:style>
  <w:style w:type="paragraph" w:styleId="BalloonText">
    <w:name w:val="Balloon Text"/>
    <w:basedOn w:val="Normal"/>
    <w:link w:val="BalloonTextChar"/>
    <w:uiPriority w:val="99"/>
    <w:semiHidden/>
    <w:unhideWhenUsed/>
    <w:rsid w:val="00D45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75E"/>
    <w:rPr>
      <w:rFonts w:ascii="Tahoma" w:hAnsi="Tahoma" w:cs="Tahoma"/>
      <w:sz w:val="16"/>
      <w:szCs w:val="16"/>
    </w:rPr>
  </w:style>
  <w:style w:type="paragraph" w:styleId="Header">
    <w:name w:val="header"/>
    <w:basedOn w:val="Normal"/>
    <w:link w:val="HeaderChar"/>
    <w:uiPriority w:val="99"/>
    <w:unhideWhenUsed/>
    <w:rsid w:val="00697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5DA"/>
  </w:style>
  <w:style w:type="paragraph" w:styleId="Footer">
    <w:name w:val="footer"/>
    <w:basedOn w:val="Normal"/>
    <w:link w:val="FooterChar"/>
    <w:uiPriority w:val="99"/>
    <w:unhideWhenUsed/>
    <w:rsid w:val="00697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9A2"/>
    <w:pPr>
      <w:spacing w:after="0" w:line="240" w:lineRule="auto"/>
    </w:pPr>
  </w:style>
  <w:style w:type="paragraph" w:styleId="BalloonText">
    <w:name w:val="Balloon Text"/>
    <w:basedOn w:val="Normal"/>
    <w:link w:val="BalloonTextChar"/>
    <w:uiPriority w:val="99"/>
    <w:semiHidden/>
    <w:unhideWhenUsed/>
    <w:rsid w:val="00D45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75E"/>
    <w:rPr>
      <w:rFonts w:ascii="Tahoma" w:hAnsi="Tahoma" w:cs="Tahoma"/>
      <w:sz w:val="16"/>
      <w:szCs w:val="16"/>
    </w:rPr>
  </w:style>
  <w:style w:type="paragraph" w:styleId="Header">
    <w:name w:val="header"/>
    <w:basedOn w:val="Normal"/>
    <w:link w:val="HeaderChar"/>
    <w:uiPriority w:val="99"/>
    <w:unhideWhenUsed/>
    <w:rsid w:val="00697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5DA"/>
  </w:style>
  <w:style w:type="paragraph" w:styleId="Footer">
    <w:name w:val="footer"/>
    <w:basedOn w:val="Normal"/>
    <w:link w:val="FooterChar"/>
    <w:uiPriority w:val="99"/>
    <w:unhideWhenUsed/>
    <w:rsid w:val="00697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C7748-B64C-4A65-BCE6-EBD904AA4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Steven Ceresnie</dc:creator>
  <cp:lastModifiedBy>Dr. Steven Ceresnie</cp:lastModifiedBy>
  <cp:revision>2</cp:revision>
  <cp:lastPrinted>2015-12-15T18:31:00Z</cp:lastPrinted>
  <dcterms:created xsi:type="dcterms:W3CDTF">2015-12-17T20:53:00Z</dcterms:created>
  <dcterms:modified xsi:type="dcterms:W3CDTF">2015-12-17T20:53:00Z</dcterms:modified>
</cp:coreProperties>
</file>